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9D" w:rsidRPr="001A1B3C" w:rsidRDefault="00431A23" w:rsidP="0010347C">
      <w:pPr>
        <w:spacing w:before="40"/>
        <w:rPr>
          <w:rStyle w:val="Strong"/>
          <w:sz w:val="32"/>
          <w:szCs w:val="32"/>
        </w:rPr>
      </w:pPr>
      <w:r w:rsidRPr="00AB419D">
        <w:rPr>
          <w:rStyle w:val="Strong"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 wp14:anchorId="04799991" wp14:editId="4804FF7B">
            <wp:simplePos x="0" y="0"/>
            <wp:positionH relativeFrom="column">
              <wp:posOffset>-372110</wp:posOffset>
            </wp:positionH>
            <wp:positionV relativeFrom="paragraph">
              <wp:posOffset>-110490</wp:posOffset>
            </wp:positionV>
            <wp:extent cx="1362075" cy="15316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19D">
        <w:rPr>
          <w:rStyle w:val="Strong"/>
          <w:sz w:val="32"/>
          <w:szCs w:val="32"/>
        </w:rPr>
        <w:t>ΠΑΝΕΛΛΗΝΙΟΣ ΣΥΛΛΟΓΟΣ ΠΡΟΣΩΠΙΚΟΥ</w:t>
      </w:r>
    </w:p>
    <w:p w:rsidR="004F5708" w:rsidRPr="005F2336" w:rsidRDefault="004F5708" w:rsidP="004F5708">
      <w:pPr>
        <w:spacing w:before="40"/>
        <w:rPr>
          <w:rStyle w:val="Strong"/>
        </w:rPr>
      </w:pPr>
      <w:r w:rsidRPr="005F2336">
        <w:rPr>
          <w:rStyle w:val="Strong"/>
        </w:rPr>
        <w:t>EUROBANK – ERGASIAS</w:t>
      </w:r>
    </w:p>
    <w:p w:rsidR="00431A23" w:rsidRPr="004F5708" w:rsidRDefault="00431A23" w:rsidP="004F5708">
      <w:pPr>
        <w:spacing w:before="40"/>
        <w:rPr>
          <w:b/>
          <w:bCs/>
        </w:rPr>
      </w:pPr>
      <w:r w:rsidRPr="00431A23">
        <w:rPr>
          <w:sz w:val="20"/>
          <w:szCs w:val="20"/>
        </w:rPr>
        <w:t>ΣΥΝΔΙΚΑΛΙΣΤΙΚΟ ΣΩΜΑΤΕΙΟ - ΕΔΡΑ: ΑΘΗΝΑ</w:t>
      </w:r>
    </w:p>
    <w:p w:rsidR="00431A23" w:rsidRPr="00431A23" w:rsidRDefault="00F73FA0" w:rsidP="004F5708">
      <w:pPr>
        <w:spacing w:before="40"/>
        <w:rPr>
          <w:sz w:val="20"/>
          <w:szCs w:val="20"/>
        </w:rPr>
      </w:pPr>
      <w:r>
        <w:rPr>
          <w:sz w:val="20"/>
          <w:szCs w:val="20"/>
        </w:rPr>
        <w:t>ΜΕΛΟΣ</w:t>
      </w:r>
      <w:r w:rsidR="00431A23" w:rsidRPr="00431A2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31A23" w:rsidRPr="00431A23">
        <w:rPr>
          <w:sz w:val="20"/>
          <w:szCs w:val="20"/>
        </w:rPr>
        <w:t>Ο.Τ.Ο.Ε./Ε.Κ.Α.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ΑΡΙΘ. ΠΡΩΤΟΔ. ΑΘΗΝΑΣ:</w:t>
      </w:r>
      <w:r w:rsidR="00F73FA0">
        <w:rPr>
          <w:sz w:val="20"/>
          <w:szCs w:val="20"/>
        </w:rPr>
        <w:t xml:space="preserve"> </w:t>
      </w:r>
      <w:r w:rsidRPr="00431A23">
        <w:rPr>
          <w:sz w:val="20"/>
          <w:szCs w:val="20"/>
        </w:rPr>
        <w:t>1267/1976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Τροποποίηση 447/2014</w:t>
      </w:r>
    </w:p>
    <w:p w:rsidR="00431A23" w:rsidRPr="00431A23" w:rsidRDefault="00431A23" w:rsidP="004F5708">
      <w:pPr>
        <w:spacing w:before="40"/>
        <w:rPr>
          <w:sz w:val="18"/>
          <w:szCs w:val="18"/>
        </w:rPr>
      </w:pPr>
      <w:r w:rsidRPr="00431A23">
        <w:rPr>
          <w:sz w:val="18"/>
          <w:szCs w:val="18"/>
        </w:rPr>
        <w:t xml:space="preserve">Παναγή Τσαλδάρη (Πειραιώς) 9-11,  </w:t>
      </w:r>
      <w:r w:rsidRPr="00431A23">
        <w:rPr>
          <w:sz w:val="18"/>
          <w:szCs w:val="18"/>
          <w:lang w:val="en-US"/>
        </w:rPr>
        <w:t>TK</w:t>
      </w:r>
      <w:r w:rsidRPr="00431A23">
        <w:rPr>
          <w:sz w:val="18"/>
          <w:szCs w:val="18"/>
        </w:rPr>
        <w:t xml:space="preserve"> 105 52, Αθήνα</w:t>
      </w:r>
    </w:p>
    <w:p w:rsidR="00431A23" w:rsidRPr="001A1B3C" w:rsidRDefault="00431A23" w:rsidP="004F5708">
      <w:pPr>
        <w:spacing w:before="40"/>
        <w:rPr>
          <w:sz w:val="18"/>
          <w:szCs w:val="18"/>
          <w:lang w:val="en-US"/>
        </w:rPr>
      </w:pPr>
      <w:proofErr w:type="spellStart"/>
      <w:r w:rsidRPr="00AB419D">
        <w:rPr>
          <w:sz w:val="18"/>
          <w:szCs w:val="18"/>
        </w:rPr>
        <w:t>Τηλ</w:t>
      </w:r>
      <w:proofErr w:type="spellEnd"/>
      <w:r w:rsidRPr="001A1B3C">
        <w:rPr>
          <w:sz w:val="18"/>
          <w:szCs w:val="18"/>
          <w:lang w:val="en-US"/>
        </w:rPr>
        <w:t>.</w:t>
      </w:r>
      <w:r w:rsidR="00633AF1" w:rsidRPr="001A1B3C">
        <w:rPr>
          <w:sz w:val="18"/>
          <w:szCs w:val="18"/>
          <w:lang w:val="en-US"/>
        </w:rPr>
        <w:t xml:space="preserve"> 211 – 4112829, </w:t>
      </w:r>
      <w:r w:rsidRPr="001A1B3C">
        <w:rPr>
          <w:sz w:val="18"/>
          <w:szCs w:val="18"/>
          <w:lang w:val="en-US"/>
        </w:rPr>
        <w:t>210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3390581, 210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 xml:space="preserve">3390582, </w:t>
      </w:r>
      <w:r w:rsidRPr="00431A23">
        <w:rPr>
          <w:sz w:val="18"/>
          <w:szCs w:val="18"/>
          <w:lang w:val="en-US"/>
        </w:rPr>
        <w:t>Fax</w:t>
      </w:r>
      <w:r w:rsidRPr="001A1B3C">
        <w:rPr>
          <w:sz w:val="18"/>
          <w:szCs w:val="18"/>
          <w:lang w:val="en-US"/>
        </w:rPr>
        <w:t>. 210 -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3390641</w:t>
      </w:r>
    </w:p>
    <w:p w:rsidR="005F2336" w:rsidRPr="000F3D63" w:rsidRDefault="00AB419D" w:rsidP="00AB419D">
      <w:pPr>
        <w:pBdr>
          <w:bottom w:val="single" w:sz="12" w:space="1" w:color="auto"/>
        </w:pBdr>
        <w:spacing w:before="40"/>
        <w:ind w:left="1701"/>
        <w:jc w:val="both"/>
        <w:rPr>
          <w:rFonts w:eastAsia="Times New Roman"/>
          <w:i/>
          <w:iCs/>
          <w:sz w:val="26"/>
          <w:szCs w:val="26"/>
          <w:lang w:val="en-US" w:eastAsia="el-GR"/>
        </w:rPr>
      </w:pPr>
      <w:r>
        <w:rPr>
          <w:lang w:val="en-US"/>
        </w:rPr>
        <w:t xml:space="preserve"> </w:t>
      </w:r>
      <w:hyperlink r:id="rId9" w:history="1">
        <w:r w:rsidR="004F5708" w:rsidRPr="00794BC9">
          <w:rPr>
            <w:rStyle w:val="Hyperlink"/>
            <w:sz w:val="18"/>
            <w:szCs w:val="18"/>
            <w:lang w:val="en-US"/>
          </w:rPr>
          <w:t>http</w:t>
        </w:r>
        <w:r w:rsidR="004F5708" w:rsidRPr="004F5708">
          <w:rPr>
            <w:rStyle w:val="Hyperlink"/>
            <w:sz w:val="18"/>
            <w:szCs w:val="18"/>
            <w:lang w:val="en-US"/>
          </w:rPr>
          <w:t>://</w:t>
        </w:r>
        <w:r w:rsidR="004F5708" w:rsidRPr="00794BC9">
          <w:rPr>
            <w:rStyle w:val="Hyperlink"/>
            <w:sz w:val="18"/>
            <w:szCs w:val="18"/>
            <w:lang w:val="en-US"/>
          </w:rPr>
          <w:t>www.pansype.gr</w:t>
        </w:r>
      </w:hyperlink>
      <w:r w:rsidR="004F5708">
        <w:rPr>
          <w:sz w:val="18"/>
          <w:szCs w:val="18"/>
          <w:lang w:val="en-US"/>
        </w:rPr>
        <w:t xml:space="preserve">  </w:t>
      </w:r>
      <w:r w:rsidR="004F5708" w:rsidRPr="004F5708">
        <w:rPr>
          <w:sz w:val="18"/>
          <w:szCs w:val="18"/>
          <w:lang w:val="en-US"/>
        </w:rPr>
        <w:t xml:space="preserve">e-mail: </w:t>
      </w:r>
      <w:hyperlink r:id="rId10" w:history="1">
        <w:r w:rsidR="00424D60" w:rsidRPr="00AE4767">
          <w:rPr>
            <w:rStyle w:val="Hyperlink"/>
            <w:sz w:val="18"/>
            <w:szCs w:val="18"/>
            <w:lang w:val="en-US"/>
          </w:rPr>
          <w:t>info@pansype.gr</w:t>
        </w:r>
      </w:hyperlink>
      <w:r w:rsidR="004F5708">
        <w:rPr>
          <w:sz w:val="18"/>
          <w:szCs w:val="18"/>
          <w:lang w:val="en-US"/>
        </w:rPr>
        <w:t xml:space="preserve"> </w:t>
      </w:r>
    </w:p>
    <w:p w:rsidR="005F2336" w:rsidRPr="001A1B3C" w:rsidRDefault="001A1B3C" w:rsidP="005F2336">
      <w:pPr>
        <w:spacing w:line="360" w:lineRule="auto"/>
        <w:ind w:left="540" w:right="367"/>
        <w:jc w:val="right"/>
        <w:rPr>
          <w:rFonts w:ascii="Tahoma" w:eastAsia="Times New Roman" w:hAnsi="Tahoma" w:cs="Tahoma"/>
          <w:iCs/>
          <w:lang w:eastAsia="el-GR"/>
        </w:rPr>
      </w:pPr>
      <w:r w:rsidRPr="001A1B3C">
        <w:rPr>
          <w:rFonts w:ascii="Tahoma" w:eastAsia="Times New Roman" w:hAnsi="Tahoma" w:cs="Tahoma"/>
          <w:iCs/>
          <w:lang w:eastAsia="el-GR"/>
        </w:rPr>
        <w:t>Αθήνα, 05/03/2018</w:t>
      </w:r>
    </w:p>
    <w:p w:rsidR="001A1B3C" w:rsidRDefault="001A1B3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1A1B3C" w:rsidRDefault="001A1B3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061FCC" w:rsidRDefault="00061FC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1A1B3C" w:rsidRPr="00D64A84" w:rsidRDefault="001A1B3C" w:rsidP="001A1B3C">
      <w:pPr>
        <w:spacing w:line="360" w:lineRule="auto"/>
        <w:ind w:left="540" w:right="367"/>
        <w:jc w:val="center"/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</w:pPr>
      <w:r w:rsidRPr="00D64A84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 xml:space="preserve">Έναρξη </w:t>
      </w:r>
      <w:r w:rsidRPr="00D64A84">
        <w:rPr>
          <w:rFonts w:ascii="Tahoma" w:eastAsia="Times New Roman" w:hAnsi="Tahoma" w:cs="Tahoma"/>
          <w:b/>
          <w:iCs/>
          <w:sz w:val="28"/>
          <w:szCs w:val="28"/>
          <w:u w:val="single"/>
          <w:lang w:val="en-US" w:eastAsia="el-GR"/>
        </w:rPr>
        <w:t>Tennis</w:t>
      </w:r>
      <w:r w:rsidRPr="00D64A84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 xml:space="preserve"> ΟΤΟΕ </w:t>
      </w:r>
      <w:r w:rsidRPr="00D64A84">
        <w:rPr>
          <w:rFonts w:ascii="Tahoma" w:eastAsia="Times New Roman" w:hAnsi="Tahoma" w:cs="Tahoma"/>
          <w:b/>
          <w:iCs/>
          <w:sz w:val="28"/>
          <w:szCs w:val="28"/>
          <w:u w:val="single"/>
          <w:lang w:val="en-US" w:eastAsia="el-GR"/>
        </w:rPr>
        <w:t>Cup</w:t>
      </w:r>
      <w:r w:rsidRPr="00D64A84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 xml:space="preserve"> 2018</w:t>
      </w:r>
    </w:p>
    <w:p w:rsidR="00061FCC" w:rsidRPr="00D33351" w:rsidRDefault="00061FCC" w:rsidP="0097114F">
      <w:pPr>
        <w:spacing w:line="360" w:lineRule="auto"/>
        <w:ind w:right="367"/>
        <w:jc w:val="both"/>
        <w:rPr>
          <w:rFonts w:ascii="Tahoma" w:eastAsia="Times New Roman" w:hAnsi="Tahoma" w:cs="Tahoma"/>
          <w:iCs/>
          <w:lang w:eastAsia="el-GR"/>
        </w:rPr>
      </w:pPr>
    </w:p>
    <w:p w:rsidR="00D33351" w:rsidRDefault="00D33351" w:rsidP="00D33351">
      <w:pPr>
        <w:spacing w:line="360" w:lineRule="auto"/>
        <w:ind w:left="540" w:right="367"/>
        <w:rPr>
          <w:rFonts w:ascii="Tahoma" w:eastAsia="Times New Roman" w:hAnsi="Tahoma" w:cs="Tahoma"/>
          <w:iCs/>
          <w:lang w:eastAsia="el-GR"/>
        </w:rPr>
      </w:pPr>
      <w:proofErr w:type="spellStart"/>
      <w:r>
        <w:rPr>
          <w:rFonts w:ascii="Tahoma" w:eastAsia="Times New Roman" w:hAnsi="Tahoma" w:cs="Tahoma"/>
          <w:iCs/>
          <w:lang w:eastAsia="el-GR"/>
        </w:rPr>
        <w:t>Συναδέλφισσες</w:t>
      </w:r>
      <w:proofErr w:type="spellEnd"/>
      <w:r>
        <w:rPr>
          <w:rFonts w:ascii="Tahoma" w:eastAsia="Times New Roman" w:hAnsi="Tahoma" w:cs="Tahoma"/>
          <w:iCs/>
          <w:lang w:eastAsia="el-GR"/>
        </w:rPr>
        <w:t>, συνάδελφοι,</w:t>
      </w:r>
    </w:p>
    <w:p w:rsidR="00D33351" w:rsidRDefault="00D33351" w:rsidP="00D33351">
      <w:pPr>
        <w:spacing w:line="360" w:lineRule="auto"/>
        <w:ind w:left="540" w:right="367"/>
        <w:rPr>
          <w:rFonts w:ascii="Tahoma" w:eastAsia="Times New Roman" w:hAnsi="Tahoma" w:cs="Tahoma"/>
          <w:iCs/>
          <w:lang w:eastAsia="el-GR"/>
        </w:rPr>
      </w:pPr>
    </w:p>
    <w:p w:rsidR="00D33351" w:rsidRDefault="00D33351" w:rsidP="00D33351">
      <w:pPr>
        <w:spacing w:line="360" w:lineRule="auto"/>
        <w:ind w:left="540" w:right="367" w:firstLine="180"/>
        <w:jc w:val="both"/>
        <w:rPr>
          <w:rFonts w:ascii="Tahoma" w:eastAsia="Times New Roman" w:hAnsi="Tahoma" w:cs="Tahoma"/>
          <w:iCs/>
          <w:lang w:eastAsia="el-GR"/>
        </w:rPr>
      </w:pPr>
      <w:r>
        <w:rPr>
          <w:rFonts w:ascii="Tahoma" w:eastAsia="Times New Roman" w:hAnsi="Tahoma" w:cs="Tahoma"/>
          <w:iCs/>
          <w:lang w:eastAsia="el-GR"/>
        </w:rPr>
        <w:t xml:space="preserve">Η ΟΤΟΕ όπως κάθε χρόνο μέσω της Γραμματείας Αθλητισμού, συνεχίζει να παρέχει κίνητρα για άθληση στους συναδέλφους τραπεζοϋπαλλήλους, διοργανώνοντας πολλές και διαφορετικές αθλητικές δραστηριότητες. </w:t>
      </w:r>
    </w:p>
    <w:p w:rsidR="00D33351" w:rsidRDefault="00D33351" w:rsidP="00D33351">
      <w:pPr>
        <w:spacing w:line="360" w:lineRule="auto"/>
        <w:ind w:left="540" w:right="367" w:firstLine="180"/>
        <w:jc w:val="both"/>
        <w:rPr>
          <w:rFonts w:ascii="Tahoma" w:eastAsia="Times New Roman" w:hAnsi="Tahoma" w:cs="Tahoma"/>
          <w:iCs/>
          <w:lang w:eastAsia="el-GR"/>
        </w:rPr>
      </w:pPr>
      <w:r>
        <w:rPr>
          <w:rFonts w:ascii="Tahoma" w:eastAsia="Times New Roman" w:hAnsi="Tahoma" w:cs="Tahoma"/>
          <w:iCs/>
          <w:lang w:eastAsia="el-GR"/>
        </w:rPr>
        <w:t xml:space="preserve">Για πρώτη φορά φέτος η Γραμματεία Αθλητισμού της ΟΤΟΕ διοργανώνει τη διεξαγωγή ΚΥΠΕΛΛΟΥ ΤΕΝΝΙΣ για το έτος 2018 με την ονομασία </w:t>
      </w:r>
      <w:r w:rsidRPr="00D33351">
        <w:rPr>
          <w:rFonts w:ascii="Tahoma" w:eastAsia="Times New Roman" w:hAnsi="Tahoma" w:cs="Tahoma"/>
          <w:b/>
          <w:iCs/>
          <w:lang w:val="en-US" w:eastAsia="el-GR"/>
        </w:rPr>
        <w:t>TENNIS</w:t>
      </w:r>
      <w:r w:rsidRPr="00D33351">
        <w:rPr>
          <w:rFonts w:ascii="Tahoma" w:eastAsia="Times New Roman" w:hAnsi="Tahoma" w:cs="Tahoma"/>
          <w:b/>
          <w:iCs/>
          <w:lang w:eastAsia="el-GR"/>
        </w:rPr>
        <w:t xml:space="preserve"> </w:t>
      </w:r>
      <w:r w:rsidRPr="00D33351">
        <w:rPr>
          <w:rFonts w:ascii="Tahoma" w:eastAsia="Times New Roman" w:hAnsi="Tahoma" w:cs="Tahoma"/>
          <w:b/>
          <w:iCs/>
          <w:lang w:val="en-US" w:eastAsia="el-GR"/>
        </w:rPr>
        <w:t>OTOE</w:t>
      </w:r>
      <w:r w:rsidRPr="00D33351">
        <w:rPr>
          <w:rFonts w:ascii="Tahoma" w:eastAsia="Times New Roman" w:hAnsi="Tahoma" w:cs="Tahoma"/>
          <w:b/>
          <w:iCs/>
          <w:lang w:eastAsia="el-GR"/>
        </w:rPr>
        <w:t xml:space="preserve"> </w:t>
      </w:r>
      <w:r w:rsidRPr="00D33351">
        <w:rPr>
          <w:rFonts w:ascii="Tahoma" w:eastAsia="Times New Roman" w:hAnsi="Tahoma" w:cs="Tahoma"/>
          <w:b/>
          <w:iCs/>
          <w:lang w:val="en-US" w:eastAsia="el-GR"/>
        </w:rPr>
        <w:t>CUP</w:t>
      </w:r>
      <w:r w:rsidRPr="00D33351">
        <w:rPr>
          <w:rFonts w:ascii="Tahoma" w:eastAsia="Times New Roman" w:hAnsi="Tahoma" w:cs="Tahoma"/>
          <w:b/>
          <w:iCs/>
          <w:lang w:eastAsia="el-GR"/>
        </w:rPr>
        <w:t xml:space="preserve"> 2018, </w:t>
      </w:r>
      <w:r>
        <w:rPr>
          <w:rFonts w:ascii="Tahoma" w:eastAsia="Times New Roman" w:hAnsi="Tahoma" w:cs="Tahoma"/>
          <w:iCs/>
          <w:lang w:eastAsia="el-GR"/>
        </w:rPr>
        <w:t xml:space="preserve">το οποίο θα διεξαχθεί από τις </w:t>
      </w:r>
      <w:r w:rsidRPr="00D33351">
        <w:rPr>
          <w:rFonts w:ascii="Tahoma" w:eastAsia="Times New Roman" w:hAnsi="Tahoma" w:cs="Tahoma"/>
          <w:b/>
          <w:iCs/>
          <w:lang w:eastAsia="el-GR"/>
        </w:rPr>
        <w:t>16/03/2018</w:t>
      </w:r>
      <w:r>
        <w:rPr>
          <w:rFonts w:ascii="Tahoma" w:eastAsia="Times New Roman" w:hAnsi="Tahoma" w:cs="Tahoma"/>
          <w:iCs/>
          <w:lang w:eastAsia="el-GR"/>
        </w:rPr>
        <w:t xml:space="preserve"> έως και τις </w:t>
      </w:r>
      <w:r w:rsidRPr="00D33351">
        <w:rPr>
          <w:rFonts w:ascii="Tahoma" w:eastAsia="Times New Roman" w:hAnsi="Tahoma" w:cs="Tahoma"/>
          <w:b/>
          <w:iCs/>
          <w:lang w:eastAsia="el-GR"/>
        </w:rPr>
        <w:t>29/04/2018</w:t>
      </w:r>
      <w:r>
        <w:rPr>
          <w:rFonts w:ascii="Tahoma" w:eastAsia="Times New Roman" w:hAnsi="Tahoma" w:cs="Tahoma"/>
          <w:iCs/>
          <w:lang w:eastAsia="el-GR"/>
        </w:rPr>
        <w:t xml:space="preserve"> στις Αθλητικές Εγκαταστάσεις της </w:t>
      </w:r>
      <w:r w:rsidRPr="00D33351">
        <w:rPr>
          <w:rFonts w:ascii="Tahoma" w:eastAsia="Times New Roman" w:hAnsi="Tahoma" w:cs="Tahoma"/>
          <w:b/>
          <w:iCs/>
          <w:lang w:eastAsia="el-GR"/>
        </w:rPr>
        <w:t>Αθλητικής Ένωσης Πόρτο Ράφτη</w:t>
      </w:r>
      <w:r>
        <w:rPr>
          <w:rFonts w:ascii="Tahoma" w:eastAsia="Times New Roman" w:hAnsi="Tahoma" w:cs="Tahoma"/>
          <w:iCs/>
          <w:lang w:eastAsia="el-GR"/>
        </w:rPr>
        <w:t>.</w:t>
      </w:r>
    </w:p>
    <w:p w:rsidR="00061FCC" w:rsidRPr="00061FCC" w:rsidRDefault="00D33351" w:rsidP="00061FCC">
      <w:pPr>
        <w:spacing w:line="360" w:lineRule="auto"/>
        <w:ind w:left="567" w:firstLine="153"/>
        <w:jc w:val="both"/>
        <w:rPr>
          <w:rFonts w:ascii="Tahoma" w:eastAsia="Times New Roman" w:hAnsi="Tahoma" w:cs="Tahoma"/>
          <w:iCs/>
          <w:lang w:eastAsia="el-GR"/>
        </w:rPr>
      </w:pPr>
      <w:r>
        <w:rPr>
          <w:rFonts w:ascii="Tahoma" w:eastAsia="Times New Roman" w:hAnsi="Tahoma" w:cs="Tahoma"/>
          <w:iCs/>
          <w:lang w:eastAsia="el-GR"/>
        </w:rPr>
        <w:t xml:space="preserve">Καλούμε όλους τους συναδέλφους που το επιθυμούν και ασχολούνται με το συγκεκριμένο άθλημα, να δηλώσουν τη συμμετοχή τους </w:t>
      </w:r>
      <w:r w:rsidR="00061FCC" w:rsidRPr="00061FCC">
        <w:rPr>
          <w:rFonts w:ascii="Tahoma" w:eastAsia="Times New Roman" w:hAnsi="Tahoma" w:cs="Tahoma"/>
          <w:iCs/>
          <w:lang w:eastAsia="el-GR"/>
        </w:rPr>
        <w:t xml:space="preserve">στον Υπεύθυνο της Γραμματείας Αθλητισμού του Συλλόγου μας Νικήτα </w:t>
      </w:r>
      <w:proofErr w:type="spellStart"/>
      <w:r w:rsidR="00061FCC" w:rsidRPr="00061FCC">
        <w:rPr>
          <w:rFonts w:ascii="Tahoma" w:eastAsia="Times New Roman" w:hAnsi="Tahoma" w:cs="Tahoma"/>
          <w:iCs/>
          <w:lang w:eastAsia="el-GR"/>
        </w:rPr>
        <w:t>Μίγκλη</w:t>
      </w:r>
      <w:proofErr w:type="spellEnd"/>
      <w:r w:rsidR="00506FA1">
        <w:rPr>
          <w:rFonts w:ascii="Tahoma" w:eastAsia="Times New Roman" w:hAnsi="Tahoma" w:cs="Tahoma"/>
          <w:iCs/>
          <w:lang w:eastAsia="el-GR"/>
        </w:rPr>
        <w:t xml:space="preserve"> (211-4112828 Εσωτ.4, </w:t>
      </w:r>
      <w:hyperlink r:id="rId11" w:history="1">
        <w:r w:rsidR="00506FA1" w:rsidRPr="0000166D">
          <w:rPr>
            <w:rStyle w:val="Hyperlink"/>
            <w:rFonts w:ascii="Tahoma" w:eastAsia="Times New Roman" w:hAnsi="Tahoma" w:cs="Tahoma"/>
            <w:iCs/>
            <w:lang w:val="en-US" w:eastAsia="el-GR"/>
          </w:rPr>
          <w:t>info</w:t>
        </w:r>
        <w:r w:rsidR="00506FA1" w:rsidRPr="0000166D">
          <w:rPr>
            <w:rStyle w:val="Hyperlink"/>
            <w:rFonts w:ascii="Tahoma" w:eastAsia="Times New Roman" w:hAnsi="Tahoma" w:cs="Tahoma"/>
            <w:iCs/>
            <w:lang w:eastAsia="el-GR"/>
          </w:rPr>
          <w:t>@</w:t>
        </w:r>
        <w:proofErr w:type="spellStart"/>
        <w:r w:rsidR="00506FA1" w:rsidRPr="0000166D">
          <w:rPr>
            <w:rStyle w:val="Hyperlink"/>
            <w:rFonts w:ascii="Tahoma" w:eastAsia="Times New Roman" w:hAnsi="Tahoma" w:cs="Tahoma"/>
            <w:iCs/>
            <w:lang w:val="en-US" w:eastAsia="el-GR"/>
          </w:rPr>
          <w:t>pansype</w:t>
        </w:r>
        <w:proofErr w:type="spellEnd"/>
        <w:r w:rsidR="00506FA1" w:rsidRPr="0000166D">
          <w:rPr>
            <w:rStyle w:val="Hyperlink"/>
            <w:rFonts w:ascii="Tahoma" w:eastAsia="Times New Roman" w:hAnsi="Tahoma" w:cs="Tahoma"/>
            <w:iCs/>
            <w:lang w:eastAsia="el-GR"/>
          </w:rPr>
          <w:t>.</w:t>
        </w:r>
        <w:r w:rsidR="00506FA1" w:rsidRPr="0000166D">
          <w:rPr>
            <w:rStyle w:val="Hyperlink"/>
            <w:rFonts w:ascii="Tahoma" w:eastAsia="Times New Roman" w:hAnsi="Tahoma" w:cs="Tahoma"/>
            <w:iCs/>
            <w:lang w:val="en-US" w:eastAsia="el-GR"/>
          </w:rPr>
          <w:t>gr</w:t>
        </w:r>
      </w:hyperlink>
      <w:r w:rsidR="00506FA1" w:rsidRPr="00506FA1">
        <w:rPr>
          <w:rFonts w:ascii="Tahoma" w:eastAsia="Times New Roman" w:hAnsi="Tahoma" w:cs="Tahoma"/>
          <w:iCs/>
          <w:lang w:eastAsia="el-GR"/>
        </w:rPr>
        <w:t xml:space="preserve">) </w:t>
      </w:r>
      <w:r w:rsidR="00061FCC" w:rsidRPr="00A95354">
        <w:rPr>
          <w:rFonts w:ascii="Tahoma" w:eastAsia="Times New Roman" w:hAnsi="Tahoma" w:cs="Tahoma"/>
          <w:iCs/>
          <w:u w:val="single"/>
          <w:lang w:eastAsia="el-GR"/>
        </w:rPr>
        <w:t>έως την Τετάρτη 14 Μαρτίου 2018</w:t>
      </w:r>
      <w:r w:rsidR="00061FCC" w:rsidRPr="00061FCC">
        <w:rPr>
          <w:rFonts w:ascii="Tahoma" w:eastAsia="Times New Roman" w:hAnsi="Tahoma" w:cs="Tahoma"/>
          <w:iCs/>
          <w:lang w:eastAsia="el-GR"/>
        </w:rPr>
        <w:t xml:space="preserve">. </w:t>
      </w:r>
      <w:bookmarkStart w:id="0" w:name="_GoBack"/>
      <w:bookmarkEnd w:id="0"/>
    </w:p>
    <w:p w:rsidR="001A1B3C" w:rsidRPr="001A1B3C" w:rsidRDefault="001A1B3C" w:rsidP="00061FCC">
      <w:pPr>
        <w:spacing w:line="360" w:lineRule="auto"/>
        <w:ind w:right="367"/>
        <w:jc w:val="both"/>
        <w:rPr>
          <w:rFonts w:ascii="Tahoma" w:eastAsia="Times New Roman" w:hAnsi="Tahoma" w:cs="Tahoma"/>
          <w:iCs/>
          <w:lang w:eastAsia="el-GR"/>
        </w:rPr>
      </w:pPr>
    </w:p>
    <w:p w:rsidR="001A1B3C" w:rsidRPr="001A1B3C" w:rsidRDefault="001A1B3C" w:rsidP="001A1B3C">
      <w:pPr>
        <w:spacing w:line="360" w:lineRule="auto"/>
        <w:ind w:left="540" w:right="367"/>
        <w:jc w:val="right"/>
        <w:rPr>
          <w:rFonts w:ascii="Tahoma" w:eastAsia="Times New Roman" w:hAnsi="Tahoma" w:cs="Tahoma"/>
          <w:iCs/>
          <w:lang w:eastAsia="el-GR"/>
        </w:rPr>
      </w:pP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1A1B3C">
        <w:rPr>
          <w:rFonts w:ascii="Tahoma" w:hAnsi="Tahoma" w:cs="Tahoma"/>
          <w:color w:val="000000"/>
          <w:sz w:val="28"/>
          <w:szCs w:val="28"/>
        </w:rPr>
        <w:t xml:space="preserve">Για την </w:t>
      </w:r>
      <w:r w:rsidRPr="001A1B3C">
        <w:rPr>
          <w:rFonts w:ascii="Tahoma" w:hAnsi="Tahoma" w:cs="Tahoma"/>
          <w:sz w:val="28"/>
          <w:szCs w:val="28"/>
        </w:rPr>
        <w:t>Γραμματεία Αθλητισμού</w:t>
      </w: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1A1B3C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1A1B3C">
        <w:rPr>
          <w:rFonts w:ascii="Tahoma" w:hAnsi="Tahoma" w:cs="Tahoma"/>
          <w:color w:val="000000"/>
          <w:sz w:val="28"/>
          <w:szCs w:val="28"/>
        </w:rPr>
        <w:t>Μίγκλης</w:t>
      </w:r>
      <w:proofErr w:type="spellEnd"/>
      <w:r w:rsidRPr="001A1B3C">
        <w:rPr>
          <w:rFonts w:ascii="Tahoma" w:hAnsi="Tahoma" w:cs="Tahoma"/>
          <w:color w:val="000000"/>
          <w:sz w:val="28"/>
          <w:szCs w:val="28"/>
        </w:rPr>
        <w:t xml:space="preserve"> Νικήτας</w:t>
      </w:r>
    </w:p>
    <w:p w:rsidR="001A1B3C" w:rsidRPr="001A1B3C" w:rsidRDefault="001A1B3C" w:rsidP="00431A23">
      <w:pPr>
        <w:rPr>
          <w:sz w:val="18"/>
          <w:szCs w:val="18"/>
        </w:rPr>
      </w:pPr>
    </w:p>
    <w:sectPr w:rsidR="001A1B3C" w:rsidRPr="001A1B3C" w:rsidSect="000F3D6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CA" w:rsidRDefault="00AF6FCA" w:rsidP="00AF6FCA">
      <w:r>
        <w:separator/>
      </w:r>
    </w:p>
  </w:endnote>
  <w:endnote w:type="continuationSeparator" w:id="0">
    <w:p w:rsidR="00AF6FCA" w:rsidRDefault="00AF6FCA" w:rsidP="00A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63" w:rsidRPr="007B1EE8" w:rsidRDefault="000F3D63">
    <w:pPr>
      <w:pStyle w:val="Footer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20574" wp14:editId="068812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47725" cy="3619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F3D63" w:rsidRPr="001B2891" w:rsidRDefault="000F3D63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begin"/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instrText xml:space="preserve"> PAGE  \* Arabic  \* MERGEFORMAT </w:instrTex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separate"/>
                          </w:r>
                          <w:r w:rsidR="00A95354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</w:rPr>
                            <w:t>1</w: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15.55pt;margin-top:0;width:66.7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" filled="f" stroked="f" strokeweight=".5pt">
              <v:textbox>
                <w:txbxContent>
                  <w:p w:rsidR="000F3D63" w:rsidRPr="001B2891" w:rsidRDefault="000F3D63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begin"/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instrText xml:space="preserve"> PAGE  \* Arabic  \* MERGEFORMAT </w:instrTex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separate"/>
                    </w:r>
                    <w:r w:rsidR="00A95354">
                      <w:rPr>
                        <w:rFonts w:asciiTheme="majorHAnsi" w:hAnsiTheme="majorHAnsi"/>
                        <w:noProof/>
                        <w:color w:val="000000" w:themeColor="text1"/>
                      </w:rPr>
                      <w:t>1</w: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B2891">
      <w:rPr>
        <w:noProof/>
        <w:lang w:eastAsia="el-G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0BCC628" wp14:editId="750ADC0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 w:rsidR="007B1EE8">
      <w:t>ΠΑ.ΣΥ.Π.Ε</w:t>
    </w:r>
  </w:p>
  <w:p w:rsidR="000F3D63" w:rsidRDefault="000F3D63">
    <w:pPr>
      <w:pStyle w:val="Footer"/>
    </w:pPr>
  </w:p>
  <w:p w:rsidR="000F3D63" w:rsidRPr="000F3D63" w:rsidRDefault="000F3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CA" w:rsidRDefault="00AF6FCA" w:rsidP="00AF6FCA">
      <w:r>
        <w:separator/>
      </w:r>
    </w:p>
  </w:footnote>
  <w:footnote w:type="continuationSeparator" w:id="0">
    <w:p w:rsidR="00AF6FCA" w:rsidRDefault="00AF6FCA" w:rsidP="00AF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A95354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3" o:spid="_x0000_s8197" type="#_x0000_t75" style="position:absolute;margin-left:0;margin-top:0;width:432.35pt;height:430.95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A95354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4" o:spid="_x0000_s8198" type="#_x0000_t75" style="position:absolute;margin-left:0;margin-top:0;width:432.35pt;height:430.95pt;z-index:-25165312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A95354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2" o:spid="_x0000_s8196" type="#_x0000_t75" style="position:absolute;margin-left:0;margin-top:0;width:432.35pt;height:430.9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9">
      <o:colormenu v:ext="edit" fillcolor="none [660]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3"/>
    <w:rsid w:val="00061FCC"/>
    <w:rsid w:val="0006253A"/>
    <w:rsid w:val="000C433E"/>
    <w:rsid w:val="000E6EC8"/>
    <w:rsid w:val="000F3D63"/>
    <w:rsid w:val="0010347C"/>
    <w:rsid w:val="00157525"/>
    <w:rsid w:val="001A1B3C"/>
    <w:rsid w:val="001B2891"/>
    <w:rsid w:val="00424D60"/>
    <w:rsid w:val="00431A23"/>
    <w:rsid w:val="004F5708"/>
    <w:rsid w:val="00502B8A"/>
    <w:rsid w:val="00506FA1"/>
    <w:rsid w:val="005F2336"/>
    <w:rsid w:val="00633AF1"/>
    <w:rsid w:val="00647CC9"/>
    <w:rsid w:val="006D2709"/>
    <w:rsid w:val="00797736"/>
    <w:rsid w:val="007B1EE8"/>
    <w:rsid w:val="0097114F"/>
    <w:rsid w:val="00A95354"/>
    <w:rsid w:val="00AB419D"/>
    <w:rsid w:val="00AF6FCA"/>
    <w:rsid w:val="00B34C21"/>
    <w:rsid w:val="00B60164"/>
    <w:rsid w:val="00CC22AB"/>
    <w:rsid w:val="00D33351"/>
    <w:rsid w:val="00D64A84"/>
    <w:rsid w:val="00DA49E1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9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F2336"/>
    <w:rPr>
      <w:b/>
      <w:bCs/>
    </w:rPr>
  </w:style>
  <w:style w:type="character" w:styleId="Hyperlink">
    <w:name w:val="Hyperlink"/>
    <w:basedOn w:val="DefaultParagraphFont"/>
    <w:rsid w:val="004F5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43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F2336"/>
    <w:rPr>
      <w:b/>
      <w:bCs/>
    </w:rPr>
  </w:style>
  <w:style w:type="character" w:styleId="Hyperlink">
    <w:name w:val="Hyperlink"/>
    <w:basedOn w:val="DefaultParagraphFont"/>
    <w:rsid w:val="004F5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4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ansype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pansyp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sype.g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7D4B-D777-4CB2-B221-7D3AAE03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SYLLOGOS</cp:lastModifiedBy>
  <cp:revision>8</cp:revision>
  <dcterms:created xsi:type="dcterms:W3CDTF">2018-03-05T10:44:00Z</dcterms:created>
  <dcterms:modified xsi:type="dcterms:W3CDTF">2018-03-05T11:21:00Z</dcterms:modified>
</cp:coreProperties>
</file>