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C3" w:rsidRPr="00956161" w:rsidRDefault="003D2D06" w:rsidP="0084170D">
      <w:pPr>
        <w:pBdr>
          <w:bottom w:val="single" w:sz="12" w:space="1" w:color="auto"/>
        </w:pBdr>
        <w:spacing w:before="120"/>
        <w:rPr>
          <w:rFonts w:ascii="Arial Black" w:hAnsi="Arial Black" w:cs="Arial"/>
          <w:sz w:val="10"/>
          <w:szCs w:val="10"/>
        </w:rPr>
      </w:pPr>
      <w:r>
        <w:rPr>
          <w:noProof/>
          <w:sz w:val="32"/>
          <w:szCs w:val="32"/>
        </w:rPr>
        <w:drawing>
          <wp:anchor distT="0" distB="0" distL="114300" distR="114300" simplePos="0" relativeHeight="251657216" behindDoc="1" locked="0" layoutInCell="1" allowOverlap="1" wp14:anchorId="3BE1B182" wp14:editId="5C639AA5">
            <wp:simplePos x="0" y="0"/>
            <wp:positionH relativeFrom="column">
              <wp:posOffset>-171450</wp:posOffset>
            </wp:positionH>
            <wp:positionV relativeFrom="paragraph">
              <wp:posOffset>-119380</wp:posOffset>
            </wp:positionV>
            <wp:extent cx="2171700" cy="743585"/>
            <wp:effectExtent l="0" t="0" r="0" b="0"/>
            <wp:wrapNone/>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161" w:rsidRDefault="00956161" w:rsidP="0084170D">
      <w:pPr>
        <w:pBdr>
          <w:bottom w:val="single" w:sz="12" w:space="1" w:color="auto"/>
        </w:pBdr>
        <w:spacing w:before="120"/>
        <w:rPr>
          <w:rFonts w:ascii="Arial Black" w:hAnsi="Arial Black" w:cs="Arial"/>
          <w:sz w:val="32"/>
          <w:szCs w:val="32"/>
          <w:lang w:val="en-US"/>
        </w:rPr>
      </w:pPr>
    </w:p>
    <w:p w:rsidR="007E0724" w:rsidRPr="00331D75" w:rsidRDefault="00331D75" w:rsidP="00331D75">
      <w:pPr>
        <w:pBdr>
          <w:bottom w:val="single" w:sz="12" w:space="1" w:color="auto"/>
        </w:pBdr>
        <w:spacing w:before="120"/>
        <w:rPr>
          <w:rFonts w:cs="Arial"/>
          <w:b/>
          <w:sz w:val="2"/>
          <w:szCs w:val="2"/>
        </w:rPr>
      </w:pPr>
      <w:r>
        <w:rPr>
          <w:rFonts w:ascii="Arial Black" w:hAnsi="Arial Black" w:cs="Arial"/>
          <w:sz w:val="32"/>
          <w:szCs w:val="32"/>
        </w:rPr>
        <w:t xml:space="preserve">ΑΝΑΚΟΙΝΩΣΗ ΝΟ </w:t>
      </w:r>
      <w:r w:rsidRPr="002E3211">
        <w:rPr>
          <w:rFonts w:ascii="Arial Black" w:hAnsi="Arial Black" w:cs="Arial"/>
          <w:sz w:val="32"/>
          <w:szCs w:val="32"/>
        </w:rPr>
        <w:t>40</w:t>
      </w:r>
    </w:p>
    <w:p w:rsidR="00A80CC3" w:rsidRPr="00C95A0B" w:rsidRDefault="004B3E90" w:rsidP="00297AFC">
      <w:pPr>
        <w:spacing w:before="120"/>
        <w:jc w:val="right"/>
        <w:outlineLvl w:val="0"/>
        <w:rPr>
          <w:rFonts w:cs="Arial"/>
          <w:i/>
        </w:rPr>
      </w:pPr>
      <w:r w:rsidRPr="00A80CC3">
        <w:rPr>
          <w:rFonts w:cs="Arial"/>
          <w:i/>
        </w:rPr>
        <w:t xml:space="preserve">Αθήνα, </w:t>
      </w:r>
      <w:r w:rsidR="00F64969" w:rsidRPr="00A80CC3">
        <w:rPr>
          <w:rFonts w:cs="Arial"/>
          <w:i/>
        </w:rPr>
        <w:t xml:space="preserve"> </w:t>
      </w:r>
      <w:r w:rsidR="00331D75" w:rsidRPr="002E3211">
        <w:rPr>
          <w:rFonts w:cs="Arial"/>
          <w:i/>
        </w:rPr>
        <w:t>7</w:t>
      </w:r>
      <w:r w:rsidR="004B2779">
        <w:rPr>
          <w:rFonts w:cs="Arial"/>
          <w:i/>
        </w:rPr>
        <w:t xml:space="preserve"> </w:t>
      </w:r>
      <w:r w:rsidR="00331D75">
        <w:rPr>
          <w:rFonts w:cs="Arial"/>
          <w:i/>
        </w:rPr>
        <w:t>Μάιου</w:t>
      </w:r>
      <w:r w:rsidR="00180C6D" w:rsidRPr="00A80CC3">
        <w:rPr>
          <w:rFonts w:cs="Arial"/>
          <w:i/>
        </w:rPr>
        <w:t xml:space="preserve"> 2020</w:t>
      </w:r>
    </w:p>
    <w:p w:rsidR="00EA2668" w:rsidRPr="00EA2668" w:rsidRDefault="00331D75" w:rsidP="00331D75">
      <w:pPr>
        <w:jc w:val="center"/>
        <w:rPr>
          <w:rFonts w:ascii="Arial Black" w:hAnsi="Arial Black"/>
          <w:bCs/>
          <w:sz w:val="32"/>
          <w:szCs w:val="32"/>
        </w:rPr>
      </w:pPr>
      <w:r w:rsidRPr="00331D75">
        <w:rPr>
          <w:rFonts w:ascii="Arial Black" w:hAnsi="Arial Black"/>
          <w:bCs/>
          <w:sz w:val="32"/>
          <w:szCs w:val="32"/>
        </w:rPr>
        <w:t xml:space="preserve">10 χρόνια μετά, </w:t>
      </w:r>
    </w:p>
    <w:p w:rsidR="00331D75" w:rsidRDefault="00331D75" w:rsidP="00331D75">
      <w:pPr>
        <w:jc w:val="center"/>
        <w:rPr>
          <w:rFonts w:ascii="Arial Black" w:hAnsi="Arial Black"/>
          <w:bCs/>
          <w:sz w:val="32"/>
          <w:szCs w:val="32"/>
          <w:lang w:val="en-US"/>
        </w:rPr>
      </w:pPr>
      <w:r w:rsidRPr="00331D75">
        <w:rPr>
          <w:rFonts w:ascii="Arial Black" w:hAnsi="Arial Black"/>
          <w:bCs/>
          <w:sz w:val="32"/>
          <w:szCs w:val="32"/>
        </w:rPr>
        <w:t xml:space="preserve">οι συνάδελφοί </w:t>
      </w:r>
      <w:r w:rsidR="00EA2668">
        <w:rPr>
          <w:rFonts w:ascii="Arial Black" w:hAnsi="Arial Black"/>
          <w:bCs/>
          <w:sz w:val="32"/>
          <w:szCs w:val="32"/>
        </w:rPr>
        <w:t xml:space="preserve">μας της </w:t>
      </w:r>
      <w:r w:rsidR="00EA2668">
        <w:rPr>
          <w:rFonts w:ascii="Arial Black" w:hAnsi="Arial Black"/>
          <w:bCs/>
          <w:sz w:val="32"/>
          <w:szCs w:val="32"/>
          <w:lang w:val="en-US"/>
        </w:rPr>
        <w:t>MARFIN</w:t>
      </w:r>
      <w:r w:rsidRPr="00331D75">
        <w:rPr>
          <w:rFonts w:ascii="Arial Black" w:hAnsi="Arial Black"/>
          <w:bCs/>
          <w:sz w:val="32"/>
          <w:szCs w:val="32"/>
        </w:rPr>
        <w:t xml:space="preserve"> ζητούν δικαί</w:t>
      </w:r>
      <w:bookmarkStart w:id="0" w:name="_GoBack"/>
      <w:bookmarkEnd w:id="0"/>
      <w:r w:rsidRPr="00331D75">
        <w:rPr>
          <w:rFonts w:ascii="Arial Black" w:hAnsi="Arial Black"/>
          <w:bCs/>
          <w:sz w:val="32"/>
          <w:szCs w:val="32"/>
        </w:rPr>
        <w:t>ωση</w:t>
      </w:r>
    </w:p>
    <w:p w:rsidR="00323FD3" w:rsidRPr="00DC18CD" w:rsidRDefault="00323FD3" w:rsidP="00331D75">
      <w:pPr>
        <w:jc w:val="center"/>
        <w:rPr>
          <w:rFonts w:ascii="Arial Black" w:hAnsi="Arial Black"/>
          <w:bCs/>
          <w:sz w:val="12"/>
          <w:szCs w:val="12"/>
          <w:lang w:val="en-US"/>
        </w:rPr>
      </w:pPr>
    </w:p>
    <w:p w:rsidR="00331D75" w:rsidRDefault="00331D75" w:rsidP="00331D75">
      <w:pPr>
        <w:jc w:val="center"/>
        <w:rPr>
          <w:rFonts w:ascii="Arial Black" w:hAnsi="Arial Black"/>
          <w:bCs/>
          <w:sz w:val="32"/>
          <w:szCs w:val="32"/>
        </w:rPr>
      </w:pPr>
      <w:r w:rsidRPr="00331D75">
        <w:rPr>
          <w:rFonts w:ascii="Arial Black" w:hAnsi="Arial Black"/>
          <w:bCs/>
          <w:sz w:val="32"/>
          <w:szCs w:val="32"/>
        </w:rPr>
        <w:t xml:space="preserve">Να βρεθούν, επιτέλους,  και να τιμωρηθούν </w:t>
      </w:r>
    </w:p>
    <w:p w:rsidR="00331D75" w:rsidRPr="002E3211" w:rsidRDefault="00331D75" w:rsidP="00331D75">
      <w:pPr>
        <w:jc w:val="center"/>
        <w:rPr>
          <w:rFonts w:ascii="Arial Black" w:hAnsi="Arial Black"/>
          <w:bCs/>
          <w:sz w:val="32"/>
          <w:szCs w:val="32"/>
        </w:rPr>
      </w:pPr>
      <w:r w:rsidRPr="00331D75">
        <w:rPr>
          <w:rFonts w:ascii="Arial Black" w:hAnsi="Arial Black"/>
          <w:bCs/>
          <w:sz w:val="32"/>
          <w:szCs w:val="32"/>
        </w:rPr>
        <w:t>οι δράστες της στυγερής δολοφονίας τους</w:t>
      </w:r>
    </w:p>
    <w:p w:rsidR="00331D75" w:rsidRPr="00DC18CD" w:rsidRDefault="00331D75" w:rsidP="00331D75">
      <w:pPr>
        <w:jc w:val="center"/>
        <w:rPr>
          <w:rFonts w:ascii="Arial Black" w:hAnsi="Arial Black"/>
          <w:bCs/>
          <w:sz w:val="10"/>
          <w:szCs w:val="10"/>
        </w:rPr>
      </w:pPr>
    </w:p>
    <w:p w:rsidR="00331D75" w:rsidRDefault="00331D75" w:rsidP="00331D75">
      <w:pPr>
        <w:pBdr>
          <w:bottom w:val="single" w:sz="12" w:space="1" w:color="auto"/>
        </w:pBdr>
        <w:jc w:val="center"/>
        <w:rPr>
          <w:rFonts w:ascii="Arial Black" w:hAnsi="Arial Black"/>
          <w:bCs/>
          <w:sz w:val="32"/>
          <w:szCs w:val="32"/>
        </w:rPr>
      </w:pPr>
      <w:r w:rsidRPr="00331D75">
        <w:rPr>
          <w:rFonts w:ascii="Arial Black" w:hAnsi="Arial Black"/>
          <w:bCs/>
          <w:sz w:val="32"/>
          <w:szCs w:val="32"/>
        </w:rPr>
        <w:t>Ποτέ πια βία, μισαλλοδοξία, διχασμός!!</w:t>
      </w:r>
    </w:p>
    <w:p w:rsidR="00331D75" w:rsidRDefault="00331D75" w:rsidP="00331D75">
      <w:pPr>
        <w:rPr>
          <w:b/>
          <w:bCs/>
        </w:rPr>
      </w:pPr>
    </w:p>
    <w:p w:rsidR="00331D75" w:rsidRPr="00331D75" w:rsidRDefault="00331D75" w:rsidP="00331D75">
      <w:pPr>
        <w:rPr>
          <w:b/>
          <w:bCs/>
          <w:i/>
          <w:sz w:val="22"/>
          <w:szCs w:val="22"/>
        </w:rPr>
      </w:pPr>
      <w:r w:rsidRPr="00331D75">
        <w:rPr>
          <w:b/>
          <w:bCs/>
          <w:i/>
          <w:sz w:val="22"/>
          <w:szCs w:val="22"/>
        </w:rPr>
        <w:t>Συναδέλφισσες, Συνάδελφοι,</w:t>
      </w:r>
    </w:p>
    <w:p w:rsidR="00331D75" w:rsidRPr="00DC18CD" w:rsidRDefault="00331D75" w:rsidP="00331D75">
      <w:pPr>
        <w:rPr>
          <w:b/>
          <w:bCs/>
          <w:i/>
          <w:sz w:val="16"/>
          <w:szCs w:val="16"/>
        </w:rPr>
      </w:pPr>
    </w:p>
    <w:p w:rsidR="00331D75" w:rsidRPr="00331D75" w:rsidRDefault="00331D75" w:rsidP="00331D75">
      <w:pPr>
        <w:spacing w:before="120"/>
        <w:ind w:firstLine="720"/>
        <w:rPr>
          <w:sz w:val="22"/>
          <w:szCs w:val="22"/>
        </w:rPr>
      </w:pPr>
      <w:r w:rsidRPr="00331D75">
        <w:rPr>
          <w:sz w:val="22"/>
          <w:szCs w:val="22"/>
        </w:rPr>
        <w:t xml:space="preserve">Η Αγγελική, που δολοφονήθηκε μαζί με το αγέννητο παιδί της, ο Επαμεινώνδας και η Παρασκευή ήταν τραπεζοϋπάλληλοι.  Ήταν συνάδελφοί μας. </w:t>
      </w:r>
    </w:p>
    <w:p w:rsidR="00331D75" w:rsidRPr="00331D75" w:rsidRDefault="00331D75" w:rsidP="00331D75">
      <w:pPr>
        <w:spacing w:before="120"/>
        <w:ind w:firstLine="720"/>
        <w:rPr>
          <w:sz w:val="22"/>
          <w:szCs w:val="22"/>
        </w:rPr>
      </w:pPr>
      <w:r w:rsidRPr="00331D75">
        <w:rPr>
          <w:sz w:val="22"/>
          <w:szCs w:val="22"/>
        </w:rPr>
        <w:t>Για μας η 5</w:t>
      </w:r>
      <w:r w:rsidRPr="00331D75">
        <w:rPr>
          <w:sz w:val="22"/>
          <w:szCs w:val="22"/>
          <w:vertAlign w:val="superscript"/>
        </w:rPr>
        <w:t>η</w:t>
      </w:r>
      <w:r w:rsidRPr="00331D75">
        <w:rPr>
          <w:sz w:val="22"/>
          <w:szCs w:val="22"/>
        </w:rPr>
        <w:t xml:space="preserve"> Μαΐου δεν είναι -</w:t>
      </w:r>
      <w:r w:rsidR="00DC18CD" w:rsidRPr="00DC18CD">
        <w:rPr>
          <w:sz w:val="22"/>
          <w:szCs w:val="22"/>
        </w:rPr>
        <w:t xml:space="preserve"> </w:t>
      </w:r>
      <w:r w:rsidRPr="00331D75">
        <w:rPr>
          <w:sz w:val="22"/>
          <w:szCs w:val="22"/>
        </w:rPr>
        <w:t>και δεν ήταν ποτέ</w:t>
      </w:r>
      <w:r w:rsidR="00DC18CD" w:rsidRPr="00DC18CD">
        <w:rPr>
          <w:sz w:val="22"/>
          <w:szCs w:val="22"/>
        </w:rPr>
        <w:t xml:space="preserve"> </w:t>
      </w:r>
      <w:r w:rsidRPr="00331D75">
        <w:rPr>
          <w:sz w:val="22"/>
          <w:szCs w:val="22"/>
        </w:rPr>
        <w:t xml:space="preserve">- μόνο μια μαύρη επέτειος. </w:t>
      </w:r>
    </w:p>
    <w:p w:rsidR="00331D75" w:rsidRPr="00331D75" w:rsidRDefault="00331D75" w:rsidP="00331D75">
      <w:pPr>
        <w:spacing w:before="120"/>
        <w:ind w:firstLine="720"/>
        <w:rPr>
          <w:sz w:val="22"/>
          <w:szCs w:val="22"/>
        </w:rPr>
      </w:pPr>
      <w:r w:rsidRPr="00331D75">
        <w:rPr>
          <w:sz w:val="22"/>
          <w:szCs w:val="22"/>
        </w:rPr>
        <w:t xml:space="preserve">Ήταν και παραμένει </w:t>
      </w:r>
      <w:r w:rsidRPr="00331D75">
        <w:rPr>
          <w:b/>
          <w:bCs/>
          <w:sz w:val="22"/>
          <w:szCs w:val="22"/>
        </w:rPr>
        <w:t>ανοιχτή πληγή</w:t>
      </w:r>
      <w:r w:rsidRPr="00331D75">
        <w:rPr>
          <w:sz w:val="22"/>
          <w:szCs w:val="22"/>
        </w:rPr>
        <w:t xml:space="preserve"> στα σπλάχνα του κλάδου, της Δημοκρατίας, της Κοινωνίας μας. </w:t>
      </w:r>
    </w:p>
    <w:p w:rsidR="00331D75" w:rsidRPr="00331D75" w:rsidRDefault="00331D75" w:rsidP="00331D75">
      <w:pPr>
        <w:spacing w:before="120"/>
        <w:ind w:firstLine="720"/>
        <w:rPr>
          <w:sz w:val="22"/>
          <w:szCs w:val="22"/>
        </w:rPr>
      </w:pPr>
      <w:r w:rsidRPr="00331D75">
        <w:rPr>
          <w:sz w:val="22"/>
          <w:szCs w:val="22"/>
        </w:rPr>
        <w:t>Μέρα βαρύτατου πένθους και μέρα δικαιολογημένης οργής.</w:t>
      </w:r>
    </w:p>
    <w:p w:rsidR="00331D75" w:rsidRPr="00331D75" w:rsidRDefault="00331D75" w:rsidP="00331D75">
      <w:pPr>
        <w:spacing w:before="120"/>
        <w:ind w:firstLine="720"/>
        <w:rPr>
          <w:sz w:val="22"/>
          <w:szCs w:val="22"/>
        </w:rPr>
      </w:pPr>
      <w:r w:rsidRPr="00331D75">
        <w:rPr>
          <w:b/>
          <w:bCs/>
          <w:sz w:val="22"/>
          <w:szCs w:val="22"/>
        </w:rPr>
        <w:t>Μέρα βαρύτατου πένθους</w:t>
      </w:r>
      <w:r w:rsidRPr="00331D75">
        <w:rPr>
          <w:sz w:val="22"/>
          <w:szCs w:val="22"/>
        </w:rPr>
        <w:t xml:space="preserve"> για τους συναδέλφους μας που δολοφονήθηκαν εν ψυχρώ από δυνάμεις της τυφλής βίας και του διχασμού. Από δυνάμεις που καμιά σχέση δεν είχαν και δεν μπορούν να έχουν με το συνδικαλιστικό κίνημα και τις κινητοποιήσεις των εργαζομένων.</w:t>
      </w:r>
    </w:p>
    <w:p w:rsidR="00331D75" w:rsidRPr="00331D75" w:rsidRDefault="00331D75" w:rsidP="00331D75">
      <w:pPr>
        <w:spacing w:before="120"/>
        <w:ind w:firstLine="720"/>
        <w:rPr>
          <w:sz w:val="22"/>
          <w:szCs w:val="22"/>
        </w:rPr>
      </w:pPr>
      <w:r w:rsidRPr="00331D75">
        <w:rPr>
          <w:b/>
          <w:bCs/>
          <w:sz w:val="22"/>
          <w:szCs w:val="22"/>
        </w:rPr>
        <w:t>Μέρα δικαιολογημένης οργής</w:t>
      </w:r>
      <w:r w:rsidRPr="00331D75">
        <w:rPr>
          <w:sz w:val="22"/>
          <w:szCs w:val="22"/>
        </w:rPr>
        <w:t>, γιατί δέκα χρόνια μετά τη στυγερή δολοφονία τους, τα αδικοχαμένα θύματα δεν βρήκαν, ακόμα, δικαίωση, κι ας περίσσεψαν οι δηλώσεις και οι επετειακές ανακοινώσεις στη μνήμη τους.</w:t>
      </w:r>
    </w:p>
    <w:p w:rsidR="00331D75" w:rsidRPr="00331D75" w:rsidRDefault="00331D75" w:rsidP="00331D75">
      <w:pPr>
        <w:spacing w:before="120"/>
        <w:ind w:firstLine="720"/>
        <w:rPr>
          <w:sz w:val="22"/>
          <w:szCs w:val="22"/>
        </w:rPr>
      </w:pPr>
      <w:r w:rsidRPr="00331D75">
        <w:rPr>
          <w:sz w:val="22"/>
          <w:szCs w:val="22"/>
        </w:rPr>
        <w:t>Αποδόθηκαν</w:t>
      </w:r>
      <w:r w:rsidR="00EA2668">
        <w:rPr>
          <w:sz w:val="22"/>
          <w:szCs w:val="22"/>
        </w:rPr>
        <w:t xml:space="preserve"> </w:t>
      </w:r>
      <w:r w:rsidRPr="00331D75">
        <w:rPr>
          <w:sz w:val="22"/>
          <w:szCs w:val="22"/>
        </w:rPr>
        <w:t xml:space="preserve">ευθύνες  από τη Δικαιοσύνη στη Διοίκηση και στα στελέχη της Τράπεζας για </w:t>
      </w:r>
      <w:r w:rsidRPr="00331D75">
        <w:rPr>
          <w:b/>
          <w:bCs/>
          <w:sz w:val="22"/>
          <w:szCs w:val="22"/>
        </w:rPr>
        <w:t>τραγικές παραλείψεις</w:t>
      </w:r>
      <w:r w:rsidRPr="00331D75">
        <w:rPr>
          <w:sz w:val="22"/>
          <w:szCs w:val="22"/>
        </w:rPr>
        <w:t xml:space="preserve"> της σε θέματα πυρασφάλειας του καταστήματος, προστασίας και εκπαίδευσης των εργαζόμενων. </w:t>
      </w:r>
    </w:p>
    <w:p w:rsidR="00331D75" w:rsidRDefault="00331D75" w:rsidP="00331D75">
      <w:pPr>
        <w:spacing w:before="120"/>
        <w:ind w:firstLine="720"/>
        <w:rPr>
          <w:b/>
          <w:bCs/>
          <w:sz w:val="22"/>
          <w:szCs w:val="22"/>
        </w:rPr>
      </w:pPr>
      <w:r w:rsidRPr="00331D75">
        <w:rPr>
          <w:b/>
          <w:bCs/>
          <w:sz w:val="22"/>
          <w:szCs w:val="22"/>
        </w:rPr>
        <w:t xml:space="preserve">Μέχρι σήμερα, όμως, </w:t>
      </w:r>
      <w:r>
        <w:rPr>
          <w:b/>
          <w:bCs/>
          <w:sz w:val="22"/>
          <w:szCs w:val="22"/>
        </w:rPr>
        <w:t>οι πραγματικοί δράστες</w:t>
      </w:r>
      <w:r w:rsidRPr="00331D75">
        <w:rPr>
          <w:b/>
          <w:bCs/>
          <w:sz w:val="22"/>
          <w:szCs w:val="22"/>
        </w:rPr>
        <w:t xml:space="preserve"> της αδιανόητα  βάρβαρης δολοφονικής επίθεσης, παραμένουν ασύλληπτοι και ατιμώρητοι.  </w:t>
      </w:r>
    </w:p>
    <w:p w:rsidR="00331D75" w:rsidRPr="00323FD3" w:rsidRDefault="00331D75" w:rsidP="00331D75">
      <w:pPr>
        <w:spacing w:before="120"/>
        <w:ind w:firstLine="720"/>
        <w:rPr>
          <w:b/>
          <w:bCs/>
          <w:sz w:val="16"/>
          <w:szCs w:val="16"/>
        </w:rPr>
      </w:pPr>
      <w:r w:rsidRPr="00323FD3">
        <w:rPr>
          <w:b/>
          <w:bCs/>
          <w:sz w:val="16"/>
          <w:szCs w:val="16"/>
        </w:rPr>
        <w:t xml:space="preserve"> </w:t>
      </w:r>
    </w:p>
    <w:p w:rsidR="00331D75" w:rsidRPr="00DC18CD" w:rsidRDefault="00331D75" w:rsidP="00DC18CD">
      <w:pPr>
        <w:pStyle w:val="a3"/>
        <w:numPr>
          <w:ilvl w:val="0"/>
          <w:numId w:val="12"/>
        </w:numPr>
        <w:spacing w:before="120"/>
        <w:ind w:left="714" w:hanging="357"/>
        <w:rPr>
          <w:sz w:val="22"/>
          <w:szCs w:val="22"/>
        </w:rPr>
      </w:pPr>
      <w:r w:rsidRPr="00331D75">
        <w:rPr>
          <w:b/>
          <w:bCs/>
          <w:sz w:val="22"/>
          <w:szCs w:val="22"/>
        </w:rPr>
        <w:t>Σωστά και δίκαια</w:t>
      </w:r>
      <w:r w:rsidRPr="00331D75">
        <w:rPr>
          <w:sz w:val="22"/>
          <w:szCs w:val="22"/>
        </w:rPr>
        <w:t xml:space="preserve"> η Πολιτεία και οι πολιτικοί αρχηγοί θα τιμήσουν το Σάββατο 9 Μαΐου τη μνήμη των συναδέλφων μας, με τοποθέτηση πλακέτας στον τόπο της μαρτυρικής τους δολοφονίας.  </w:t>
      </w:r>
    </w:p>
    <w:p w:rsidR="00DC18CD" w:rsidRPr="00DC18CD" w:rsidRDefault="00DC18CD" w:rsidP="00DC18CD">
      <w:pPr>
        <w:spacing w:before="120"/>
        <w:ind w:left="357"/>
        <w:rPr>
          <w:sz w:val="2"/>
          <w:szCs w:val="2"/>
        </w:rPr>
      </w:pPr>
    </w:p>
    <w:p w:rsidR="00331D75" w:rsidRPr="00331D75" w:rsidRDefault="00331D75" w:rsidP="00DC18CD">
      <w:pPr>
        <w:pStyle w:val="a3"/>
        <w:numPr>
          <w:ilvl w:val="0"/>
          <w:numId w:val="12"/>
        </w:numPr>
        <w:spacing w:before="120"/>
        <w:ind w:left="714" w:hanging="357"/>
        <w:rPr>
          <w:sz w:val="22"/>
          <w:szCs w:val="22"/>
        </w:rPr>
      </w:pPr>
      <w:r w:rsidRPr="00331D75">
        <w:rPr>
          <w:b/>
          <w:bCs/>
          <w:sz w:val="22"/>
          <w:szCs w:val="22"/>
        </w:rPr>
        <w:t>Σωστά και δίκαια</w:t>
      </w:r>
      <w:r w:rsidRPr="00331D75">
        <w:rPr>
          <w:sz w:val="22"/>
          <w:szCs w:val="22"/>
        </w:rPr>
        <w:t xml:space="preserve"> οφείλει σύσσωμη η κοινωνία να πει «</w:t>
      </w:r>
      <w:r w:rsidRPr="00331D75">
        <w:rPr>
          <w:b/>
          <w:bCs/>
          <w:sz w:val="22"/>
          <w:szCs w:val="22"/>
        </w:rPr>
        <w:t>Ποτέ Πια</w:t>
      </w:r>
      <w:r w:rsidRPr="00331D75">
        <w:rPr>
          <w:sz w:val="22"/>
          <w:szCs w:val="22"/>
        </w:rPr>
        <w:t xml:space="preserve">» στη βία, στον διχασμό, που όχι μόνο </w:t>
      </w:r>
      <w:r w:rsidRPr="00331D75">
        <w:rPr>
          <w:b/>
          <w:bCs/>
          <w:sz w:val="22"/>
          <w:szCs w:val="22"/>
        </w:rPr>
        <w:t>σπιλώνουν, διασύρουν και αποδυναμώνουν</w:t>
      </w:r>
      <w:r w:rsidRPr="00331D75">
        <w:rPr>
          <w:sz w:val="22"/>
          <w:szCs w:val="22"/>
        </w:rPr>
        <w:t xml:space="preserve"> τους κοινωνικούς αγώνες, αλλά </w:t>
      </w:r>
      <w:r w:rsidRPr="00331D75">
        <w:rPr>
          <w:b/>
          <w:bCs/>
          <w:sz w:val="22"/>
          <w:szCs w:val="22"/>
        </w:rPr>
        <w:t>υποσκάπτουν και</w:t>
      </w:r>
      <w:r w:rsidRPr="00331D75">
        <w:rPr>
          <w:sz w:val="22"/>
          <w:szCs w:val="22"/>
        </w:rPr>
        <w:t xml:space="preserve">  </w:t>
      </w:r>
      <w:r w:rsidRPr="00331D75">
        <w:rPr>
          <w:b/>
          <w:bCs/>
          <w:sz w:val="22"/>
          <w:szCs w:val="22"/>
        </w:rPr>
        <w:t>αποδομούν</w:t>
      </w:r>
      <w:r w:rsidRPr="00331D75">
        <w:rPr>
          <w:sz w:val="22"/>
          <w:szCs w:val="22"/>
        </w:rPr>
        <w:t xml:space="preserve">  τη Δημοκρατία στη χώρα μας.</w:t>
      </w:r>
    </w:p>
    <w:p w:rsidR="00331D75" w:rsidRPr="00323FD3" w:rsidRDefault="00331D75" w:rsidP="00DC18CD">
      <w:pPr>
        <w:spacing w:before="120" w:after="120"/>
        <w:rPr>
          <w:sz w:val="16"/>
          <w:szCs w:val="16"/>
        </w:rPr>
      </w:pPr>
    </w:p>
    <w:p w:rsidR="00331D75" w:rsidRPr="00331D75" w:rsidRDefault="00331D75" w:rsidP="00331D75">
      <w:pPr>
        <w:spacing w:before="120"/>
        <w:ind w:firstLine="720"/>
        <w:rPr>
          <w:b/>
          <w:bCs/>
          <w:sz w:val="22"/>
          <w:szCs w:val="22"/>
        </w:rPr>
      </w:pPr>
      <w:r w:rsidRPr="00331D75">
        <w:rPr>
          <w:b/>
          <w:bCs/>
          <w:sz w:val="22"/>
          <w:szCs w:val="22"/>
        </w:rPr>
        <w:t xml:space="preserve">Ενόψει, όμως, της διαφαινόμενης πρόθεσης να ανοίξει ξανά ο φάκελος αυτής της τραγωδίας, ζητάμε </w:t>
      </w:r>
      <w:r w:rsidRPr="00331D75">
        <w:rPr>
          <w:b/>
          <w:bCs/>
          <w:sz w:val="22"/>
          <w:szCs w:val="22"/>
          <w:u w:val="single"/>
        </w:rPr>
        <w:t>πρώτα και κύρια</w:t>
      </w:r>
      <w:r w:rsidRPr="00331D75">
        <w:rPr>
          <w:sz w:val="22"/>
          <w:szCs w:val="22"/>
        </w:rPr>
        <w:t xml:space="preserve"> </w:t>
      </w:r>
      <w:r w:rsidRPr="00331D75">
        <w:rPr>
          <w:b/>
          <w:bCs/>
          <w:sz w:val="22"/>
          <w:szCs w:val="22"/>
        </w:rPr>
        <w:t xml:space="preserve">- και αυτό </w:t>
      </w:r>
      <w:r w:rsidRPr="00331D75">
        <w:rPr>
          <w:b/>
          <w:bCs/>
          <w:sz w:val="22"/>
          <w:szCs w:val="22"/>
          <w:u w:val="single"/>
        </w:rPr>
        <w:t xml:space="preserve">είναι </w:t>
      </w:r>
      <w:r w:rsidR="00EA2668">
        <w:rPr>
          <w:b/>
          <w:bCs/>
          <w:sz w:val="22"/>
          <w:szCs w:val="22"/>
          <w:u w:val="single"/>
        </w:rPr>
        <w:t>καθολική</w:t>
      </w:r>
      <w:r w:rsidRPr="00331D75">
        <w:rPr>
          <w:b/>
          <w:bCs/>
          <w:sz w:val="22"/>
          <w:szCs w:val="22"/>
          <w:u w:val="single"/>
        </w:rPr>
        <w:t xml:space="preserve"> απαίτηση</w:t>
      </w:r>
      <w:r w:rsidRPr="00331D75">
        <w:rPr>
          <w:b/>
          <w:bCs/>
          <w:sz w:val="22"/>
          <w:szCs w:val="22"/>
        </w:rPr>
        <w:t xml:space="preserve"> των εργαζόμενων του κλάδου</w:t>
      </w:r>
      <w:r w:rsidRPr="00331D75">
        <w:rPr>
          <w:sz w:val="22"/>
          <w:szCs w:val="22"/>
        </w:rPr>
        <w:t xml:space="preserve">- </w:t>
      </w:r>
      <w:r w:rsidRPr="00331D75">
        <w:rPr>
          <w:b/>
          <w:bCs/>
          <w:sz w:val="22"/>
          <w:szCs w:val="22"/>
        </w:rPr>
        <w:t xml:space="preserve">να βρεθούν και να τιμωρηθούν επιτέλους </w:t>
      </w:r>
      <w:r>
        <w:rPr>
          <w:b/>
          <w:bCs/>
          <w:sz w:val="22"/>
          <w:szCs w:val="22"/>
        </w:rPr>
        <w:t>οι ένοχοι</w:t>
      </w:r>
      <w:r w:rsidRPr="00331D75">
        <w:rPr>
          <w:b/>
          <w:bCs/>
          <w:sz w:val="22"/>
          <w:szCs w:val="22"/>
        </w:rPr>
        <w:t xml:space="preserve"> αυτής της βάρβαρης, στυγερής δολοφονίας.</w:t>
      </w:r>
    </w:p>
    <w:p w:rsidR="00331D75" w:rsidRPr="00331D75" w:rsidRDefault="00331D75" w:rsidP="00331D75">
      <w:pPr>
        <w:ind w:firstLine="720"/>
        <w:rPr>
          <w:b/>
          <w:bCs/>
          <w:sz w:val="22"/>
          <w:szCs w:val="22"/>
        </w:rPr>
      </w:pPr>
    </w:p>
    <w:p w:rsidR="00331D75" w:rsidRPr="00331D75" w:rsidRDefault="00331D75" w:rsidP="00331D75">
      <w:pPr>
        <w:pStyle w:val="a3"/>
        <w:numPr>
          <w:ilvl w:val="0"/>
          <w:numId w:val="13"/>
        </w:numPr>
        <w:rPr>
          <w:b/>
          <w:bCs/>
          <w:sz w:val="22"/>
          <w:szCs w:val="22"/>
        </w:rPr>
      </w:pPr>
      <w:r w:rsidRPr="00331D75">
        <w:rPr>
          <w:b/>
          <w:bCs/>
          <w:sz w:val="22"/>
          <w:szCs w:val="22"/>
        </w:rPr>
        <w:t>Αυτό θα είναι δικαίωση για τους δολοφονημένους συναδέλφους μας</w:t>
      </w:r>
    </w:p>
    <w:p w:rsidR="00331D75" w:rsidRPr="00331D75" w:rsidRDefault="00331D75" w:rsidP="00331D75">
      <w:pPr>
        <w:pStyle w:val="a3"/>
        <w:numPr>
          <w:ilvl w:val="0"/>
          <w:numId w:val="13"/>
        </w:numPr>
        <w:rPr>
          <w:b/>
          <w:bCs/>
          <w:sz w:val="22"/>
          <w:szCs w:val="22"/>
        </w:rPr>
      </w:pPr>
      <w:r w:rsidRPr="00331D75">
        <w:rPr>
          <w:b/>
          <w:bCs/>
          <w:sz w:val="22"/>
          <w:szCs w:val="22"/>
        </w:rPr>
        <w:t>Αυτό θα είναι δικαίωση για τον κλάδο, για το συνδικαλιστικό κίνημα και τους αγώνες του</w:t>
      </w:r>
    </w:p>
    <w:p w:rsidR="00331D75" w:rsidRDefault="00331D75" w:rsidP="00331D75">
      <w:pPr>
        <w:pStyle w:val="a3"/>
        <w:numPr>
          <w:ilvl w:val="0"/>
          <w:numId w:val="13"/>
        </w:numPr>
        <w:rPr>
          <w:b/>
          <w:bCs/>
          <w:sz w:val="22"/>
          <w:szCs w:val="22"/>
        </w:rPr>
      </w:pPr>
      <w:r w:rsidRPr="00331D75">
        <w:rPr>
          <w:b/>
          <w:bCs/>
          <w:sz w:val="22"/>
          <w:szCs w:val="22"/>
        </w:rPr>
        <w:t xml:space="preserve">Αυτό θα είναι δικαίωση για τη Δημοκρατία ! </w:t>
      </w:r>
    </w:p>
    <w:p w:rsidR="00331D75" w:rsidRPr="00331D75" w:rsidRDefault="00331D75" w:rsidP="00331D75">
      <w:pPr>
        <w:ind w:left="360"/>
        <w:rPr>
          <w:b/>
          <w:bCs/>
          <w:sz w:val="22"/>
          <w:szCs w:val="22"/>
        </w:rPr>
      </w:pPr>
      <w:r w:rsidRPr="00331D75">
        <w:rPr>
          <w:noProof/>
          <w:sz w:val="22"/>
          <w:szCs w:val="22"/>
        </w:rPr>
        <w:drawing>
          <wp:anchor distT="0" distB="0" distL="114300" distR="114300" simplePos="0" relativeHeight="251658240" behindDoc="1" locked="0" layoutInCell="1" allowOverlap="1" wp14:anchorId="1628B2F5" wp14:editId="32662018">
            <wp:simplePos x="0" y="0"/>
            <wp:positionH relativeFrom="column">
              <wp:posOffset>2655570</wp:posOffset>
            </wp:positionH>
            <wp:positionV relativeFrom="paragraph">
              <wp:posOffset>23495</wp:posOffset>
            </wp:positionV>
            <wp:extent cx="941705" cy="1009650"/>
            <wp:effectExtent l="0" t="0" r="0" b="0"/>
            <wp:wrapNone/>
            <wp:docPr id="11" name="Εικόνα 11" descr="OTOE ΣΦΡΑΓΙ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TOE ΣΦΡΑΓΙΔ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70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1D75" w:rsidRPr="00331D75" w:rsidRDefault="00331D75" w:rsidP="00331D75">
      <w:pPr>
        <w:rPr>
          <w:sz w:val="22"/>
          <w:szCs w:val="22"/>
        </w:rPr>
      </w:pPr>
    </w:p>
    <w:p w:rsidR="005467E2" w:rsidRPr="00331D75" w:rsidRDefault="00331D75" w:rsidP="00331D75">
      <w:pPr>
        <w:jc w:val="center"/>
        <w:rPr>
          <w:sz w:val="22"/>
          <w:szCs w:val="22"/>
        </w:rPr>
      </w:pPr>
      <w:r w:rsidRPr="00331D75">
        <w:rPr>
          <w:sz w:val="22"/>
          <w:szCs w:val="22"/>
        </w:rPr>
        <w:t>Με συναδελφικούς χαιρετισμούς</w:t>
      </w:r>
    </w:p>
    <w:p w:rsidR="000C790C" w:rsidRPr="00EA2668" w:rsidRDefault="000C790C" w:rsidP="00EA2668">
      <w:pPr>
        <w:pStyle w:val="1"/>
        <w:spacing w:before="120"/>
        <w:jc w:val="center"/>
        <w:rPr>
          <w:rFonts w:cs="Arial"/>
          <w:caps/>
          <w:sz w:val="22"/>
          <w:szCs w:val="22"/>
          <w:lang w:val="en-US"/>
        </w:rPr>
      </w:pPr>
      <w:r w:rsidRPr="000C790C">
        <w:rPr>
          <w:rFonts w:cs="Arial"/>
          <w:caps/>
          <w:sz w:val="22"/>
          <w:szCs w:val="22"/>
        </w:rPr>
        <w:t>Ο ΠΡΟΕΔΡΟΣ                     Ο ΓΕΝ. ΓΡΑΜΜΑΤΕΑΣ</w:t>
      </w:r>
    </w:p>
    <w:p w:rsidR="00180C6D" w:rsidRPr="00102FEB" w:rsidRDefault="000C790C" w:rsidP="00102FEB">
      <w:pPr>
        <w:rPr>
          <w:b/>
          <w:sz w:val="22"/>
          <w:szCs w:val="22"/>
        </w:rPr>
      </w:pPr>
      <w:r w:rsidRPr="000C790C">
        <w:rPr>
          <w:b/>
          <w:sz w:val="22"/>
          <w:szCs w:val="22"/>
        </w:rPr>
        <w:t xml:space="preserve">                                    </w:t>
      </w:r>
      <w:r>
        <w:rPr>
          <w:b/>
          <w:sz w:val="22"/>
          <w:szCs w:val="22"/>
        </w:rPr>
        <w:t xml:space="preserve">    </w:t>
      </w:r>
      <w:r w:rsidRPr="000C790C">
        <w:rPr>
          <w:b/>
          <w:sz w:val="22"/>
          <w:szCs w:val="22"/>
        </w:rPr>
        <w:t xml:space="preserve">ΣΤΑΥΡΟΣ ΚΟΥΚΟΣ         </w:t>
      </w:r>
      <w:r>
        <w:rPr>
          <w:b/>
          <w:sz w:val="22"/>
          <w:szCs w:val="22"/>
        </w:rPr>
        <w:t xml:space="preserve">  </w:t>
      </w:r>
      <w:r w:rsidRPr="000C790C">
        <w:rPr>
          <w:b/>
          <w:sz w:val="22"/>
          <w:szCs w:val="22"/>
        </w:rPr>
        <w:t>ΑΧΙΛΛΕΑΣ ΜΥΛΩΝΟΠΟΥΛΟΣ</w:t>
      </w:r>
    </w:p>
    <w:sectPr w:rsidR="00180C6D" w:rsidRPr="00102FEB" w:rsidSect="00A80CC3">
      <w:pgSz w:w="11906" w:h="16838"/>
      <w:pgMar w:top="425" w:right="680" w:bottom="249"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roxima Nova Rg">
    <w:altName w:val="Proxima Nova Rg"/>
    <w:panose1 w:val="00000000000000000000"/>
    <w:charset w:val="A1"/>
    <w:family w:val="swiss"/>
    <w:notTrueType/>
    <w:pitch w:val="default"/>
    <w:sig w:usb0="00000081" w:usb1="00000000" w:usb2="00000000" w:usb3="00000000" w:csb0="00000008"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5EC"/>
    <w:multiLevelType w:val="hybridMultilevel"/>
    <w:tmpl w:val="BAC231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92F0904"/>
    <w:multiLevelType w:val="hybridMultilevel"/>
    <w:tmpl w:val="25B013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0DAA6F65"/>
    <w:multiLevelType w:val="hybridMultilevel"/>
    <w:tmpl w:val="722A20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EA7270"/>
    <w:multiLevelType w:val="hybridMultilevel"/>
    <w:tmpl w:val="F0E8B4A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nsid w:val="22A13AC1"/>
    <w:multiLevelType w:val="hybridMultilevel"/>
    <w:tmpl w:val="BD12F0FA"/>
    <w:lvl w:ilvl="0" w:tplc="A18A9E9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E5C3A23"/>
    <w:multiLevelType w:val="hybridMultilevel"/>
    <w:tmpl w:val="1AA800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B96283B"/>
    <w:multiLevelType w:val="hybridMultilevel"/>
    <w:tmpl w:val="50B2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BB51E0"/>
    <w:multiLevelType w:val="hybridMultilevel"/>
    <w:tmpl w:val="E18685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nsid w:val="5B621155"/>
    <w:multiLevelType w:val="hybridMultilevel"/>
    <w:tmpl w:val="25C697E4"/>
    <w:lvl w:ilvl="0" w:tplc="A18A9E9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C677D1A"/>
    <w:multiLevelType w:val="hybridMultilevel"/>
    <w:tmpl w:val="1EDAF818"/>
    <w:lvl w:ilvl="0" w:tplc="3184EB34">
      <w:start w:val="1"/>
      <w:numFmt w:val="bullet"/>
      <w:lvlText w:val=""/>
      <w:lvlJc w:val="left"/>
      <w:pPr>
        <w:ind w:left="720" w:hanging="360"/>
      </w:pPr>
      <w:rPr>
        <w:rFonts w:ascii="Wingdings" w:hAnsi="Wingdings" w:hint="default"/>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BA77910"/>
    <w:multiLevelType w:val="hybridMultilevel"/>
    <w:tmpl w:val="570CE9B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D627898"/>
    <w:multiLevelType w:val="hybridMultilevel"/>
    <w:tmpl w:val="6D223D32"/>
    <w:lvl w:ilvl="0" w:tplc="8D823C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8"/>
  </w:num>
  <w:num w:numId="4">
    <w:abstractNumId w:val="0"/>
  </w:num>
  <w:num w:numId="5">
    <w:abstractNumId w:val="7"/>
  </w:num>
  <w:num w:numId="6">
    <w:abstractNumId w:val="7"/>
  </w:num>
  <w:num w:numId="7">
    <w:abstractNumId w:val="3"/>
  </w:num>
  <w:num w:numId="8">
    <w:abstractNumId w:val="6"/>
  </w:num>
  <w:num w:numId="9">
    <w:abstractNumId w:val="1"/>
  </w:num>
  <w:num w:numId="10">
    <w:abstractNumId w:val="11"/>
  </w:num>
  <w:num w:numId="11">
    <w:abstractNumId w:val="5"/>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74"/>
    <w:rsid w:val="00006EC7"/>
    <w:rsid w:val="00010DF4"/>
    <w:rsid w:val="00037622"/>
    <w:rsid w:val="0006435C"/>
    <w:rsid w:val="00070A01"/>
    <w:rsid w:val="00083BED"/>
    <w:rsid w:val="000B1654"/>
    <w:rsid w:val="000C2469"/>
    <w:rsid w:val="000C790C"/>
    <w:rsid w:val="000E7A61"/>
    <w:rsid w:val="000F13EC"/>
    <w:rsid w:val="00102FEB"/>
    <w:rsid w:val="001245B2"/>
    <w:rsid w:val="00141794"/>
    <w:rsid w:val="001563F5"/>
    <w:rsid w:val="00180C6D"/>
    <w:rsid w:val="0018638F"/>
    <w:rsid w:val="002126D4"/>
    <w:rsid w:val="00225BC3"/>
    <w:rsid w:val="00252F64"/>
    <w:rsid w:val="0029798A"/>
    <w:rsid w:val="00297AFC"/>
    <w:rsid w:val="002A6FE3"/>
    <w:rsid w:val="002B063C"/>
    <w:rsid w:val="002C28FD"/>
    <w:rsid w:val="002E3211"/>
    <w:rsid w:val="002F156D"/>
    <w:rsid w:val="002F1CB0"/>
    <w:rsid w:val="002F1D72"/>
    <w:rsid w:val="00323FD3"/>
    <w:rsid w:val="00325FD6"/>
    <w:rsid w:val="003300E5"/>
    <w:rsid w:val="00331D75"/>
    <w:rsid w:val="003470A4"/>
    <w:rsid w:val="00376255"/>
    <w:rsid w:val="003A6EBD"/>
    <w:rsid w:val="003B0CBF"/>
    <w:rsid w:val="003B2A98"/>
    <w:rsid w:val="003C73F0"/>
    <w:rsid w:val="003D2D06"/>
    <w:rsid w:val="003E7AD0"/>
    <w:rsid w:val="00406CEA"/>
    <w:rsid w:val="00416691"/>
    <w:rsid w:val="004339C5"/>
    <w:rsid w:val="00473263"/>
    <w:rsid w:val="00484CF6"/>
    <w:rsid w:val="004A086B"/>
    <w:rsid w:val="004A0CC7"/>
    <w:rsid w:val="004B2779"/>
    <w:rsid w:val="004B3E90"/>
    <w:rsid w:val="004D3523"/>
    <w:rsid w:val="004D4B83"/>
    <w:rsid w:val="00500E83"/>
    <w:rsid w:val="00505900"/>
    <w:rsid w:val="00524C0A"/>
    <w:rsid w:val="00541E50"/>
    <w:rsid w:val="005453CE"/>
    <w:rsid w:val="005467E2"/>
    <w:rsid w:val="00582574"/>
    <w:rsid w:val="00595FCF"/>
    <w:rsid w:val="005C4A34"/>
    <w:rsid w:val="005C6D3B"/>
    <w:rsid w:val="006079CE"/>
    <w:rsid w:val="00646908"/>
    <w:rsid w:val="00652FF5"/>
    <w:rsid w:val="0068415E"/>
    <w:rsid w:val="00692D6E"/>
    <w:rsid w:val="006A5B57"/>
    <w:rsid w:val="006A70D2"/>
    <w:rsid w:val="006C6F20"/>
    <w:rsid w:val="006D7BD0"/>
    <w:rsid w:val="007154A0"/>
    <w:rsid w:val="007C7953"/>
    <w:rsid w:val="007E0724"/>
    <w:rsid w:val="00807BA0"/>
    <w:rsid w:val="00820099"/>
    <w:rsid w:val="00840AA9"/>
    <w:rsid w:val="0084170D"/>
    <w:rsid w:val="00843F61"/>
    <w:rsid w:val="00845518"/>
    <w:rsid w:val="0086020C"/>
    <w:rsid w:val="00865C21"/>
    <w:rsid w:val="00886005"/>
    <w:rsid w:val="008B2199"/>
    <w:rsid w:val="0091756F"/>
    <w:rsid w:val="00956161"/>
    <w:rsid w:val="0097529B"/>
    <w:rsid w:val="009812BE"/>
    <w:rsid w:val="009A1D77"/>
    <w:rsid w:val="009D78D9"/>
    <w:rsid w:val="00A41461"/>
    <w:rsid w:val="00A80CC3"/>
    <w:rsid w:val="00AA419E"/>
    <w:rsid w:val="00AA6114"/>
    <w:rsid w:val="00AB1822"/>
    <w:rsid w:val="00B260FF"/>
    <w:rsid w:val="00B7534F"/>
    <w:rsid w:val="00B8285C"/>
    <w:rsid w:val="00B90365"/>
    <w:rsid w:val="00BB3251"/>
    <w:rsid w:val="00BC360E"/>
    <w:rsid w:val="00C459AF"/>
    <w:rsid w:val="00C545DE"/>
    <w:rsid w:val="00C95A0B"/>
    <w:rsid w:val="00CA2273"/>
    <w:rsid w:val="00CC3BF3"/>
    <w:rsid w:val="00CC5682"/>
    <w:rsid w:val="00CF3FE5"/>
    <w:rsid w:val="00D31380"/>
    <w:rsid w:val="00D3577D"/>
    <w:rsid w:val="00D40671"/>
    <w:rsid w:val="00D5316C"/>
    <w:rsid w:val="00DA2D24"/>
    <w:rsid w:val="00DC18CD"/>
    <w:rsid w:val="00DC4F85"/>
    <w:rsid w:val="00DE4A60"/>
    <w:rsid w:val="00DF5B8D"/>
    <w:rsid w:val="00E27AD1"/>
    <w:rsid w:val="00E56430"/>
    <w:rsid w:val="00E753F7"/>
    <w:rsid w:val="00E94CCF"/>
    <w:rsid w:val="00EA2668"/>
    <w:rsid w:val="00EB41D8"/>
    <w:rsid w:val="00EC03A4"/>
    <w:rsid w:val="00EC0990"/>
    <w:rsid w:val="00ED7BF6"/>
    <w:rsid w:val="00F005AB"/>
    <w:rsid w:val="00F11852"/>
    <w:rsid w:val="00F64969"/>
    <w:rsid w:val="00F742A9"/>
    <w:rsid w:val="00F949CB"/>
    <w:rsid w:val="00FA3D0B"/>
    <w:rsid w:val="00FA3DB7"/>
    <w:rsid w:val="00FA5777"/>
    <w:rsid w:val="00FC5FEB"/>
    <w:rsid w:val="00FD746F"/>
    <w:rsid w:val="00FE1322"/>
    <w:rsid w:val="00FE40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74"/>
    <w:pPr>
      <w:jc w:val="both"/>
    </w:pPr>
    <w:rPr>
      <w:rFonts w:ascii="Arial" w:eastAsia="Times New Roman" w:hAnsi="Arial"/>
      <w:sz w:val="24"/>
      <w:szCs w:val="24"/>
    </w:rPr>
  </w:style>
  <w:style w:type="paragraph" w:styleId="1">
    <w:name w:val="heading 1"/>
    <w:basedOn w:val="a"/>
    <w:next w:val="a"/>
    <w:link w:val="1Char"/>
    <w:qFormat/>
    <w:rsid w:val="00180C6D"/>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574"/>
    <w:pPr>
      <w:ind w:left="720"/>
      <w:contextualSpacing/>
    </w:pPr>
  </w:style>
  <w:style w:type="paragraph" w:styleId="a4">
    <w:name w:val="Balloon Text"/>
    <w:basedOn w:val="a"/>
    <w:link w:val="Char"/>
    <w:uiPriority w:val="99"/>
    <w:semiHidden/>
    <w:unhideWhenUsed/>
    <w:rsid w:val="003C73F0"/>
    <w:rPr>
      <w:rFonts w:ascii="Tahoma" w:hAnsi="Tahoma" w:cs="Tahoma"/>
      <w:sz w:val="16"/>
      <w:szCs w:val="16"/>
    </w:rPr>
  </w:style>
  <w:style w:type="character" w:customStyle="1" w:styleId="Char">
    <w:name w:val="Κείμενο πλαισίου Char"/>
    <w:link w:val="a4"/>
    <w:uiPriority w:val="99"/>
    <w:semiHidden/>
    <w:rsid w:val="003C73F0"/>
    <w:rPr>
      <w:rFonts w:ascii="Tahoma" w:eastAsia="Times New Roman" w:hAnsi="Tahoma" w:cs="Tahoma"/>
      <w:sz w:val="16"/>
      <w:szCs w:val="16"/>
      <w:lang w:eastAsia="el-GR"/>
    </w:rPr>
  </w:style>
  <w:style w:type="character" w:customStyle="1" w:styleId="1Char">
    <w:name w:val="Επικεφαλίδα 1 Char"/>
    <w:link w:val="1"/>
    <w:rsid w:val="00180C6D"/>
    <w:rPr>
      <w:rFonts w:ascii="Arial" w:eastAsia="Times New Roman" w:hAnsi="Arial"/>
      <w:b/>
      <w:bCs/>
      <w:sz w:val="24"/>
      <w:szCs w:val="24"/>
    </w:rPr>
  </w:style>
  <w:style w:type="paragraph" w:customStyle="1" w:styleId="m7515298304890944824msolistparagraph">
    <w:name w:val="m_7515298304890944824msolistparagraph"/>
    <w:basedOn w:val="a"/>
    <w:rsid w:val="00C95A0B"/>
    <w:pPr>
      <w:spacing w:before="100" w:beforeAutospacing="1" w:after="100" w:afterAutospacing="1"/>
      <w:jc w:val="left"/>
    </w:pPr>
    <w:rPr>
      <w:rFonts w:ascii="Times New Roman" w:eastAsiaTheme="minorHAnsi" w:hAnsi="Times New Roman"/>
    </w:rPr>
  </w:style>
  <w:style w:type="character" w:customStyle="1" w:styleId="A30">
    <w:name w:val="A3"/>
    <w:uiPriority w:val="99"/>
    <w:rsid w:val="00C95A0B"/>
    <w:rPr>
      <w:rFonts w:cs="Proxima Nova Rg"/>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74"/>
    <w:pPr>
      <w:jc w:val="both"/>
    </w:pPr>
    <w:rPr>
      <w:rFonts w:ascii="Arial" w:eastAsia="Times New Roman" w:hAnsi="Arial"/>
      <w:sz w:val="24"/>
      <w:szCs w:val="24"/>
    </w:rPr>
  </w:style>
  <w:style w:type="paragraph" w:styleId="1">
    <w:name w:val="heading 1"/>
    <w:basedOn w:val="a"/>
    <w:next w:val="a"/>
    <w:link w:val="1Char"/>
    <w:qFormat/>
    <w:rsid w:val="00180C6D"/>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574"/>
    <w:pPr>
      <w:ind w:left="720"/>
      <w:contextualSpacing/>
    </w:pPr>
  </w:style>
  <w:style w:type="paragraph" w:styleId="a4">
    <w:name w:val="Balloon Text"/>
    <w:basedOn w:val="a"/>
    <w:link w:val="Char"/>
    <w:uiPriority w:val="99"/>
    <w:semiHidden/>
    <w:unhideWhenUsed/>
    <w:rsid w:val="003C73F0"/>
    <w:rPr>
      <w:rFonts w:ascii="Tahoma" w:hAnsi="Tahoma" w:cs="Tahoma"/>
      <w:sz w:val="16"/>
      <w:szCs w:val="16"/>
    </w:rPr>
  </w:style>
  <w:style w:type="character" w:customStyle="1" w:styleId="Char">
    <w:name w:val="Κείμενο πλαισίου Char"/>
    <w:link w:val="a4"/>
    <w:uiPriority w:val="99"/>
    <w:semiHidden/>
    <w:rsid w:val="003C73F0"/>
    <w:rPr>
      <w:rFonts w:ascii="Tahoma" w:eastAsia="Times New Roman" w:hAnsi="Tahoma" w:cs="Tahoma"/>
      <w:sz w:val="16"/>
      <w:szCs w:val="16"/>
      <w:lang w:eastAsia="el-GR"/>
    </w:rPr>
  </w:style>
  <w:style w:type="character" w:customStyle="1" w:styleId="1Char">
    <w:name w:val="Επικεφαλίδα 1 Char"/>
    <w:link w:val="1"/>
    <w:rsid w:val="00180C6D"/>
    <w:rPr>
      <w:rFonts w:ascii="Arial" w:eastAsia="Times New Roman" w:hAnsi="Arial"/>
      <w:b/>
      <w:bCs/>
      <w:sz w:val="24"/>
      <w:szCs w:val="24"/>
    </w:rPr>
  </w:style>
  <w:style w:type="paragraph" w:customStyle="1" w:styleId="m7515298304890944824msolistparagraph">
    <w:name w:val="m_7515298304890944824msolistparagraph"/>
    <w:basedOn w:val="a"/>
    <w:rsid w:val="00C95A0B"/>
    <w:pPr>
      <w:spacing w:before="100" w:beforeAutospacing="1" w:after="100" w:afterAutospacing="1"/>
      <w:jc w:val="left"/>
    </w:pPr>
    <w:rPr>
      <w:rFonts w:ascii="Times New Roman" w:eastAsiaTheme="minorHAnsi" w:hAnsi="Times New Roman"/>
    </w:rPr>
  </w:style>
  <w:style w:type="character" w:customStyle="1" w:styleId="A30">
    <w:name w:val="A3"/>
    <w:uiPriority w:val="99"/>
    <w:rsid w:val="00C95A0B"/>
    <w:rPr>
      <w:rFonts w:cs="Proxima Nova Rg"/>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19798">
      <w:bodyDiv w:val="1"/>
      <w:marLeft w:val="0"/>
      <w:marRight w:val="0"/>
      <w:marTop w:val="0"/>
      <w:marBottom w:val="0"/>
      <w:divBdr>
        <w:top w:val="none" w:sz="0" w:space="0" w:color="auto"/>
        <w:left w:val="none" w:sz="0" w:space="0" w:color="auto"/>
        <w:bottom w:val="none" w:sz="0" w:space="0" w:color="auto"/>
        <w:right w:val="none" w:sz="0" w:space="0" w:color="auto"/>
      </w:divBdr>
    </w:div>
    <w:div w:id="1599830734">
      <w:bodyDiv w:val="1"/>
      <w:marLeft w:val="0"/>
      <w:marRight w:val="0"/>
      <w:marTop w:val="0"/>
      <w:marBottom w:val="0"/>
      <w:divBdr>
        <w:top w:val="none" w:sz="0" w:space="0" w:color="auto"/>
        <w:left w:val="none" w:sz="0" w:space="0" w:color="auto"/>
        <w:bottom w:val="none" w:sz="0" w:space="0" w:color="auto"/>
        <w:right w:val="none" w:sz="0" w:space="0" w:color="auto"/>
      </w:divBdr>
    </w:div>
    <w:div w:id="19888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7796C-10DF-4192-AFA3-0AA63516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380</Words>
  <Characters>2057</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Vosdoganis</dc:creator>
  <cp:lastModifiedBy>OTOE4</cp:lastModifiedBy>
  <cp:revision>8</cp:revision>
  <cp:lastPrinted>2020-04-23T02:46:00Z</cp:lastPrinted>
  <dcterms:created xsi:type="dcterms:W3CDTF">2020-05-07T17:06:00Z</dcterms:created>
  <dcterms:modified xsi:type="dcterms:W3CDTF">2020-05-07T18:16:00Z</dcterms:modified>
</cp:coreProperties>
</file>